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FFAE" w14:textId="1AC2F8F3" w:rsidR="00535B74" w:rsidRPr="00C63E46" w:rsidRDefault="00535B74" w:rsidP="00535B74">
      <w:pPr>
        <w:jc w:val="center"/>
        <w:rPr>
          <w:b/>
          <w:bCs/>
        </w:rPr>
      </w:pPr>
      <w:r w:rsidRPr="00C63E46">
        <w:rPr>
          <w:b/>
          <w:bCs/>
        </w:rPr>
        <w:t>Masters in Speech-Language Pathology at Illinois State University</w:t>
      </w:r>
    </w:p>
    <w:p w14:paraId="5EAFBC17" w14:textId="1BE301E6" w:rsidR="00535B74" w:rsidRPr="00C63E46" w:rsidRDefault="00535B74" w:rsidP="00535B74">
      <w:pPr>
        <w:jc w:val="center"/>
        <w:rPr>
          <w:b/>
          <w:bCs/>
        </w:rPr>
      </w:pPr>
      <w:r w:rsidRPr="00C63E46">
        <w:rPr>
          <w:b/>
          <w:bCs/>
        </w:rPr>
        <w:t>Fall 2026</w:t>
      </w:r>
    </w:p>
    <w:tbl>
      <w:tblPr>
        <w:tblW w:w="12224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621"/>
        <w:gridCol w:w="522"/>
        <w:gridCol w:w="1071"/>
        <w:gridCol w:w="117"/>
        <w:gridCol w:w="955"/>
        <w:gridCol w:w="755"/>
        <w:gridCol w:w="1388"/>
        <w:gridCol w:w="3605"/>
        <w:gridCol w:w="1209"/>
      </w:tblGrid>
      <w:tr w:rsidR="00535B74" w:rsidRPr="0086167A" w14:paraId="0D30271E" w14:textId="77777777">
        <w:trPr>
          <w:trHeight w:val="78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FA78F" w14:textId="14568AF2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2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75BCD53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Academic Courses (11 required/2 electives (Minimum of 39 hours)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0C1B7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b/>
                <w:bCs/>
              </w:rPr>
              <w:t xml:space="preserve">Clinical Courses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(5 clinicals/ 13 hours)</w:t>
            </w: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747E24" w14:textId="77777777" w:rsidR="00535B74" w:rsidRPr="00C601EF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1EF">
              <w:rPr>
                <w:rFonts w:ascii="Times New Roman" w:eastAsia="Times New Roman" w:hAnsi="Times New Roman" w:cs="Times New Roman"/>
                <w:b/>
                <w:bCs/>
              </w:rPr>
              <w:t>Total Hours</w:t>
            </w:r>
          </w:p>
          <w:p w14:paraId="64182429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601E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52</w:t>
            </w:r>
            <w:r w:rsidRPr="00C601EF">
              <w:rPr>
                <w:rFonts w:ascii="Times New Roman" w:eastAsia="Times New Roman" w:hAnsi="Times New Roman" w:cs="Times New Roman"/>
                <w:b/>
                <w:bCs/>
              </w:rPr>
              <w:t xml:space="preserve"> hours)</w:t>
            </w:r>
          </w:p>
        </w:tc>
      </w:tr>
      <w:tr w:rsidR="00535B74" w:rsidRPr="0086167A" w14:paraId="1AA85E0F" w14:textId="77777777">
        <w:trPr>
          <w:trHeight w:val="240"/>
        </w:trPr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964CC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Fall 2026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7C90BD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402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8C9B06C" w14:textId="571D27DA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Cog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/Lang/Lit in Pediatrics (0-15)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82128D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50E739A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Cog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/Lang/Lit in Adults (15-100+)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5675C69E" w14:textId="148EAA0B" w:rsidR="00535B74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C9A">
              <w:rPr>
                <w:rFonts w:ascii="Times New Roman" w:eastAsia="Times New Roman" w:hAnsi="Times New Roman" w:cs="Times New Roman"/>
                <w:sz w:val="18"/>
                <w:szCs w:val="18"/>
              </w:rPr>
              <w:t>412 (3)</w:t>
            </w:r>
          </w:p>
          <w:p w14:paraId="7F5175E9" w14:textId="401E254A" w:rsidR="00535B74" w:rsidRPr="008C3C9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C9A">
              <w:rPr>
                <w:rFonts w:ascii="Times New Roman" w:eastAsia="Times New Roman" w:hAnsi="Times New Roman" w:cs="Times New Roman"/>
                <w:sz w:val="18"/>
                <w:szCs w:val="18"/>
              </w:rPr>
              <w:t>Speech Sound Disorders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55AA" w14:textId="77777777" w:rsidR="00535B74" w:rsidRPr="008C3C9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C9A">
              <w:rPr>
                <w:rFonts w:ascii="Times New Roman" w:eastAsia="Times New Roman" w:hAnsi="Times New Roman" w:cs="Times New Roman"/>
                <w:sz w:val="18"/>
                <w:szCs w:val="18"/>
              </w:rPr>
              <w:t>422 (3)</w:t>
            </w:r>
          </w:p>
          <w:p w14:paraId="7A545BDB" w14:textId="77777777" w:rsidR="00535B74" w:rsidRPr="00124D80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D80">
              <w:rPr>
                <w:rFonts w:ascii="Times New Roman" w:hAnsi="Times New Roman" w:cs="Times New Roman"/>
                <w:kern w:val="0"/>
                <w:sz w:val="18"/>
                <w:szCs w:val="18"/>
              </w:rPr>
              <w:t>Assessment and Counseling in Culturally Responsive Practice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4DF91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408A30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(on-campus)</w:t>
            </w:r>
          </w:p>
          <w:p w14:paraId="00116CA9" w14:textId="5F8951B0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Basic Practicum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823E9A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535B74" w:rsidRPr="0086167A" w14:paraId="0EA786AE" w14:textId="77777777">
        <w:trPr>
          <w:trHeight w:val="741"/>
        </w:trPr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D2AD5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Spring 2027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D10EDD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7A33F3D2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Developmental Cog/Lang/Comm Dis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1DC0B1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2E761474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Acquired Cog/Lang/Comm Dis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02FB6AEE" w14:textId="77777777" w:rsidR="00535B74" w:rsidRPr="008C3C9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C9A">
              <w:rPr>
                <w:rFonts w:ascii="Times New Roman" w:eastAsia="Times New Roman" w:hAnsi="Times New Roman" w:cs="Times New Roman"/>
                <w:sz w:val="18"/>
                <w:szCs w:val="18"/>
              </w:rPr>
              <w:t>410 (3)</w:t>
            </w:r>
          </w:p>
          <w:p w14:paraId="0241D633" w14:textId="320FA38E" w:rsidR="00535B74" w:rsidRPr="008C3C9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C9A">
              <w:rPr>
                <w:rFonts w:ascii="Times New Roman" w:eastAsia="Times New Roman" w:hAnsi="Times New Roman" w:cs="Times New Roman"/>
                <w:sz w:val="18"/>
                <w:szCs w:val="18"/>
              </w:rPr>
              <w:t>Neurobasis of Com Dis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CAD" w14:textId="77777777" w:rsidR="00535B74" w:rsidRPr="008C3C9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C9A">
              <w:rPr>
                <w:rFonts w:ascii="Times New Roman" w:eastAsia="Times New Roman" w:hAnsi="Times New Roman" w:cs="Times New Roman"/>
                <w:sz w:val="18"/>
                <w:szCs w:val="18"/>
              </w:rPr>
              <w:t>414 (3)</w:t>
            </w:r>
          </w:p>
          <w:p w14:paraId="022FE187" w14:textId="1D025787" w:rsidR="00535B74" w:rsidRPr="008C3C9A" w:rsidRDefault="00535B74" w:rsidP="00535B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C3C9A">
              <w:rPr>
                <w:rFonts w:ascii="Times New Roman" w:hAnsi="Times New Roman" w:cs="Times New Roman"/>
                <w:sz w:val="18"/>
                <w:szCs w:val="18"/>
              </w:rPr>
              <w:t>Dysphagia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BAB39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(on-campus)</w:t>
            </w:r>
          </w:p>
          <w:p w14:paraId="49145F82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Intermediate</w:t>
            </w: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Practicum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A0D8BD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35B74" w:rsidRPr="0086167A" w14:paraId="116DC1F7" w14:textId="77777777">
        <w:trPr>
          <w:trHeight w:val="240"/>
        </w:trPr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687A5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Summer 2027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5EE94E3" w14:textId="7DE4A0D1" w:rsidR="00535B74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Elective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0CD2C167" w14:textId="77777777" w:rsidR="00535B74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(Take a minimum of 2 total)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0C524657" w14:textId="46FA7CC5" w:rsidR="00535B74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Elective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B613ABE" w14:textId="77777777" w:rsidR="00535B74" w:rsidRPr="005651CE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(Take a minimum of 2 total)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75B45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3) (on-campus)</w:t>
            </w:r>
          </w:p>
          <w:p w14:paraId="57155482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Advanced Practicum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57F563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35B74" w:rsidRPr="0086167A" w14:paraId="35371913" w14:textId="77777777">
        <w:trPr>
          <w:trHeight w:val="240"/>
        </w:trPr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6E2E5" w14:textId="77777777" w:rsidR="00535B74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Fall 2027</w:t>
            </w:r>
          </w:p>
          <w:p w14:paraId="152B2D95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4805E0F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409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</w:t>
            </w:r>
          </w:p>
          <w:p w14:paraId="3BA53061" w14:textId="77777777" w:rsidR="00535B74" w:rsidRPr="004F1866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Research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Writing</w:t>
            </w:r>
          </w:p>
        </w:tc>
        <w:tc>
          <w:tcPr>
            <w:tcW w:w="2143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B3DC54A" w14:textId="77777777" w:rsidR="00535B74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417 (3)</w:t>
            </w:r>
          </w:p>
          <w:p w14:paraId="1BC68FBC" w14:textId="77777777" w:rsidR="00535B74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Assessment and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Management</w:t>
            </w: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Stuttering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Voice, and Resonance Disorders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B84EFB2" w14:textId="77777777" w:rsidR="00535B74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460 (3)</w:t>
            </w:r>
          </w:p>
          <w:p w14:paraId="25EC55AF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167A">
              <w:rPr>
                <w:rFonts w:ascii="Times New Roman" w:eastAsia="Times New Roman" w:hAnsi="Times New Roman" w:cs="Times New Roman"/>
                <w:sz w:val="18"/>
                <w:szCs w:val="18"/>
              </w:rPr>
              <w:t>Augmentative and Alternative Communication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FE221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A8</w:t>
            </w: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(off-campus)</w:t>
            </w:r>
          </w:p>
          <w:p w14:paraId="6EB2F7BC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SLP Off-Campus Practicum</w:t>
            </w:r>
          </w:p>
          <w:p w14:paraId="62D6C8C7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E16045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35B74" w:rsidRPr="0086167A" w14:paraId="4758C90E" w14:textId="77777777">
        <w:trPr>
          <w:trHeight w:val="240"/>
        </w:trPr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9B7DC" w14:textId="77777777" w:rsidR="00535B74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</w:rPr>
              <w:t>Spring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6167A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028</w:t>
            </w:r>
          </w:p>
          <w:p w14:paraId="5E9F311C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29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C2BF63C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22753" w14:textId="12915B60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A98</w:t>
            </w: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616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(off-campus)</w:t>
            </w:r>
          </w:p>
          <w:p w14:paraId="4AFB7896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SLP Clinical Externship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4DFFBD" w14:textId="77777777" w:rsidR="00535B74" w:rsidRPr="0086167A" w:rsidRDefault="00535B74" w:rsidP="00535B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46405BF2" w14:textId="77777777" w:rsidR="00535B74" w:rsidRDefault="00535B74" w:rsidP="00535B74">
      <w:pPr>
        <w:jc w:val="center"/>
      </w:pPr>
    </w:p>
    <w:p w14:paraId="1F089853" w14:textId="28A9E62A" w:rsidR="00535B74" w:rsidRPr="00535B74" w:rsidRDefault="00535B74" w:rsidP="00535B74">
      <w:pPr>
        <w:jc w:val="center"/>
        <w:rPr>
          <w:sz w:val="20"/>
          <w:szCs w:val="20"/>
        </w:rPr>
      </w:pPr>
      <w:r>
        <w:rPr>
          <w:sz w:val="20"/>
          <w:szCs w:val="20"/>
        </w:rPr>
        <w:t>Students must pick one g</w:t>
      </w:r>
      <w:r w:rsidRPr="00535B74">
        <w:rPr>
          <w:sz w:val="20"/>
          <w:szCs w:val="20"/>
        </w:rPr>
        <w:t xml:space="preserve">raduate </w:t>
      </w:r>
      <w:r>
        <w:rPr>
          <w:sz w:val="20"/>
          <w:szCs w:val="20"/>
        </w:rPr>
        <w:t>o</w:t>
      </w:r>
      <w:r w:rsidRPr="00535B74">
        <w:rPr>
          <w:sz w:val="20"/>
          <w:szCs w:val="20"/>
        </w:rPr>
        <w:t>ption (comprehensive exams, independent study = adds 2 hours, thesis = adds 6 hours)</w:t>
      </w:r>
    </w:p>
    <w:p w14:paraId="5772F4DF" w14:textId="00A397F1" w:rsidR="00535B74" w:rsidRDefault="00535B74" w:rsidP="00535B74">
      <w:pPr>
        <w:jc w:val="center"/>
      </w:pPr>
    </w:p>
    <w:sectPr w:rsidR="00535B74" w:rsidSect="00535B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74"/>
    <w:rsid w:val="000B44F6"/>
    <w:rsid w:val="00184DD1"/>
    <w:rsid w:val="004E5E12"/>
    <w:rsid w:val="00535B74"/>
    <w:rsid w:val="00653D78"/>
    <w:rsid w:val="0078636E"/>
    <w:rsid w:val="00813F3F"/>
    <w:rsid w:val="00C63E46"/>
    <w:rsid w:val="00D5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04EE"/>
  <w15:chartTrackingRefBased/>
  <w15:docId w15:val="{D0C83C1C-C4BA-4F4D-BB97-F5F5DA3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Verticchio, Heidi</dc:creator>
  <cp:keywords/>
  <dc:description/>
  <cp:lastModifiedBy>Verticchio, Heidi</cp:lastModifiedBy>
  <cp:revision>2</cp:revision>
  <dcterms:created xsi:type="dcterms:W3CDTF">2026-06-02T23:16:00Z</dcterms:created>
  <dcterms:modified xsi:type="dcterms:W3CDTF">2026-06-02T23:16:00Z</dcterms:modified>
</cp:coreProperties>
</file>