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65B9" w14:textId="77777777" w:rsidR="00BC3F46" w:rsidRPr="0073556B" w:rsidRDefault="00F02CC0" w:rsidP="00F02CC0">
      <w:pPr>
        <w:pStyle w:val="NoSpacing"/>
        <w:jc w:val="center"/>
        <w:rPr>
          <w:b/>
          <w:sz w:val="40"/>
          <w:szCs w:val="40"/>
        </w:rPr>
      </w:pPr>
      <w:r w:rsidRPr="0073556B">
        <w:rPr>
          <w:b/>
          <w:sz w:val="40"/>
          <w:szCs w:val="40"/>
        </w:rPr>
        <w:t>Graduate Student Checklist</w:t>
      </w:r>
    </w:p>
    <w:p w14:paraId="67234099" w14:textId="77777777" w:rsidR="00F02CC0" w:rsidRPr="0073556B" w:rsidRDefault="00F02CC0" w:rsidP="00F02CC0">
      <w:pPr>
        <w:pStyle w:val="NoSpacing"/>
        <w:jc w:val="center"/>
        <w:rPr>
          <w:b/>
          <w:sz w:val="40"/>
          <w:szCs w:val="40"/>
        </w:rPr>
      </w:pPr>
      <w:r w:rsidRPr="0073556B">
        <w:rPr>
          <w:b/>
          <w:sz w:val="40"/>
          <w:szCs w:val="40"/>
        </w:rPr>
        <w:t>Doctor of Audiology</w:t>
      </w:r>
    </w:p>
    <w:p w14:paraId="4E7217FB" w14:textId="77777777" w:rsidR="00F02CC0" w:rsidRDefault="00F02CC0" w:rsidP="00346F07"/>
    <w:p w14:paraId="0A0ECF54" w14:textId="77777777" w:rsidR="00F02CC0" w:rsidRPr="00F02CC0" w:rsidRDefault="00F02CC0" w:rsidP="00F02CC0">
      <w:pPr>
        <w:pStyle w:val="NoSpacing"/>
        <w:rPr>
          <w:b/>
          <w:sz w:val="24"/>
          <w:szCs w:val="24"/>
        </w:rPr>
      </w:pPr>
      <w:r w:rsidRPr="00F02CC0">
        <w:rPr>
          <w:b/>
          <w:sz w:val="24"/>
          <w:szCs w:val="24"/>
        </w:rPr>
        <w:t>_____  CSD Academic and Clinical Education Manual</w:t>
      </w:r>
    </w:p>
    <w:p w14:paraId="1FA4D1E3" w14:textId="6D416B3D" w:rsidR="00481172" w:rsidRDefault="005811A3" w:rsidP="00481172">
      <w:pPr>
        <w:pStyle w:val="NoSpacing"/>
        <w:numPr>
          <w:ilvl w:val="0"/>
          <w:numId w:val="10"/>
        </w:numPr>
      </w:pPr>
      <w:r>
        <w:rPr>
          <w:sz w:val="24"/>
          <w:szCs w:val="24"/>
        </w:rPr>
        <w:t xml:space="preserve">This </w:t>
      </w:r>
      <w:hyperlink r:id="rId10" w:history="1">
        <w:r w:rsidRPr="00481172">
          <w:rPr>
            <w:rStyle w:val="Hyperlink"/>
            <w:sz w:val="24"/>
            <w:szCs w:val="24"/>
          </w:rPr>
          <w:t>manual is online</w:t>
        </w:r>
      </w:hyperlink>
      <w:r>
        <w:rPr>
          <w:sz w:val="24"/>
          <w:szCs w:val="24"/>
        </w:rPr>
        <w:t xml:space="preserve"> </w:t>
      </w:r>
      <w:r w:rsidR="00481172">
        <w:rPr>
          <w:sz w:val="24"/>
          <w:szCs w:val="24"/>
        </w:rPr>
        <w:t>and available through the CSD website.</w:t>
      </w:r>
    </w:p>
    <w:p w14:paraId="75348681" w14:textId="71AC7219" w:rsidR="005811A3" w:rsidRDefault="005811A3" w:rsidP="001138DC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Graduate students are responsible for knowing and understanding all content included in this manual.</w:t>
      </w:r>
    </w:p>
    <w:p w14:paraId="1A4E381B" w14:textId="3F71F00B" w:rsidR="00481172" w:rsidRDefault="001138DC" w:rsidP="0012221D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This manual is minimally updated annually.  You need </w:t>
      </w:r>
      <w:r w:rsidR="000D3DEE" w:rsidRPr="000D3DEE">
        <w:rPr>
          <w:sz w:val="24"/>
          <w:szCs w:val="24"/>
        </w:rPr>
        <w:t>to use and review this throughout your AuD program continually</w:t>
      </w:r>
    </w:p>
    <w:p w14:paraId="4ED9C911" w14:textId="77777777" w:rsidR="00256F5C" w:rsidRDefault="00256F5C" w:rsidP="000D3DEE">
      <w:pPr>
        <w:rPr>
          <w:rFonts w:asciiTheme="minorHAnsi" w:hAnsiTheme="minorHAnsi" w:cstheme="minorHAnsi"/>
          <w:color w:val="000000"/>
        </w:rPr>
      </w:pPr>
    </w:p>
    <w:p w14:paraId="7BDA3396" w14:textId="14037103" w:rsidR="000D3DEE" w:rsidRDefault="000D3DEE" w:rsidP="000D3DEE">
      <w:pPr>
        <w:rPr>
          <w:rFonts w:asciiTheme="minorHAnsi" w:hAnsiTheme="minorHAnsi" w:cstheme="minorHAnsi"/>
          <w:b/>
          <w:bCs/>
          <w:color w:val="000000"/>
        </w:rPr>
      </w:pPr>
      <w:r w:rsidRPr="005F3FE4">
        <w:rPr>
          <w:rFonts w:asciiTheme="minorHAnsi" w:hAnsiTheme="minorHAnsi" w:cstheme="minorHAnsi"/>
          <w:color w:val="000000"/>
        </w:rPr>
        <w:t xml:space="preserve">______ </w:t>
      </w:r>
      <w:r>
        <w:rPr>
          <w:rFonts w:asciiTheme="minorHAnsi" w:hAnsiTheme="minorHAnsi" w:cstheme="minorHAnsi"/>
          <w:b/>
          <w:bCs/>
          <w:color w:val="000000"/>
        </w:rPr>
        <w:t>Degree Option Requirement</w:t>
      </w:r>
      <w:r w:rsidRPr="005F3FE4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7CF9FE3F" w14:textId="0A167847" w:rsidR="000D3DEE" w:rsidRPr="00711EEF" w:rsidRDefault="000D3DEE" w:rsidP="000D3DEE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 xml:space="preserve">Each student will be required to select one of the following degree options </w:t>
      </w:r>
      <w:r w:rsidRPr="00711EEF">
        <w:rPr>
          <w:rFonts w:asciiTheme="minorHAnsi" w:hAnsiTheme="minorHAnsi" w:cstheme="minorHAnsi"/>
          <w:b/>
          <w:bCs/>
          <w:u w:val="single"/>
        </w:rPr>
        <w:t xml:space="preserve">by </w:t>
      </w:r>
      <w:r>
        <w:rPr>
          <w:rFonts w:asciiTheme="minorHAnsi" w:hAnsiTheme="minorHAnsi" w:cstheme="minorHAnsi"/>
          <w:b/>
          <w:bCs/>
          <w:u w:val="single"/>
        </w:rPr>
        <w:t>September 1</w:t>
      </w:r>
      <w:r w:rsidRPr="000D3DEE">
        <w:rPr>
          <w:rFonts w:asciiTheme="minorHAnsi" w:hAnsiTheme="minorHAnsi" w:cstheme="minorHAnsi"/>
          <w:b/>
          <w:bCs/>
          <w:u w:val="single"/>
          <w:vertAlign w:val="superscript"/>
        </w:rPr>
        <w:t>st</w:t>
      </w:r>
      <w:r>
        <w:rPr>
          <w:rFonts w:asciiTheme="minorHAnsi" w:hAnsiTheme="minorHAnsi" w:cstheme="minorHAnsi"/>
          <w:b/>
          <w:bCs/>
          <w:u w:val="single"/>
        </w:rPr>
        <w:t xml:space="preserve"> of their second year</w:t>
      </w:r>
      <w:r>
        <w:rPr>
          <w:rFonts w:asciiTheme="minorHAnsi" w:hAnsiTheme="minorHAnsi" w:cstheme="minorHAnsi"/>
        </w:rPr>
        <w:t>:</w:t>
      </w:r>
    </w:p>
    <w:p w14:paraId="1D9BA15D" w14:textId="77777777" w:rsidR="000D3DEE" w:rsidRPr="00711EEF" w:rsidRDefault="000D3DEE" w:rsidP="000D3DEE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>Comprehensive Exams</w:t>
      </w:r>
    </w:p>
    <w:p w14:paraId="768A249B" w14:textId="4F0C348B" w:rsidR="000D3DEE" w:rsidRPr="00711EEF" w:rsidRDefault="000D3DEE" w:rsidP="000D3DEE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>Capstone Research Project</w:t>
      </w:r>
    </w:p>
    <w:p w14:paraId="2CAB3483" w14:textId="4586EC87" w:rsidR="000D3DEE" w:rsidRDefault="000D3DEE" w:rsidP="000D3DEE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>Capstone Case Series</w:t>
      </w:r>
    </w:p>
    <w:p w14:paraId="3F0A5623" w14:textId="1177A889" w:rsidR="000D3DEE" w:rsidRDefault="000D3DEE" w:rsidP="000D3DEE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481172">
        <w:rPr>
          <w:rFonts w:asciiTheme="minorHAnsi" w:hAnsiTheme="minorHAnsi" w:cstheme="minorHAnsi"/>
        </w:rPr>
        <w:t xml:space="preserve">See </w:t>
      </w:r>
      <w:r>
        <w:rPr>
          <w:rFonts w:asciiTheme="minorHAnsi" w:hAnsiTheme="minorHAnsi" w:cstheme="minorHAnsi"/>
        </w:rPr>
        <w:t xml:space="preserve">the </w:t>
      </w:r>
      <w:r w:rsidRPr="00481172">
        <w:rPr>
          <w:rFonts w:asciiTheme="minorHAnsi" w:hAnsiTheme="minorHAnsi" w:cstheme="minorHAnsi"/>
        </w:rPr>
        <w:t>department manual for specific guidelines</w:t>
      </w:r>
      <w:r>
        <w:rPr>
          <w:rFonts w:asciiTheme="minorHAnsi" w:hAnsiTheme="minorHAnsi" w:cstheme="minorHAnsi"/>
        </w:rPr>
        <w:t xml:space="preserve"> and requirements for each option (link above)</w:t>
      </w:r>
    </w:p>
    <w:p w14:paraId="0A9760AC" w14:textId="3ED3246B" w:rsidR="000D3DEE" w:rsidRPr="000D3DEE" w:rsidRDefault="000D3DEE" w:rsidP="000D3DEE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color w:val="000000"/>
        </w:rPr>
      </w:pPr>
      <w:r w:rsidRPr="00711EEF">
        <w:rPr>
          <w:rFonts w:ascii="Calibri" w:hAnsi="Calibri" w:cs="Calibri"/>
          <w:color w:val="000000"/>
        </w:rPr>
        <w:t>When you have determine</w:t>
      </w:r>
      <w:r>
        <w:rPr>
          <w:rFonts w:ascii="Calibri" w:hAnsi="Calibri" w:cs="Calibri"/>
          <w:color w:val="000000"/>
        </w:rPr>
        <w:t>d</w:t>
      </w:r>
      <w:r w:rsidRPr="00711EEF">
        <w:rPr>
          <w:rFonts w:ascii="Calibri" w:hAnsi="Calibri" w:cs="Calibri"/>
          <w:color w:val="000000"/>
        </w:rPr>
        <w:t xml:space="preserve"> your FINAL selection,</w:t>
      </w:r>
      <w:r w:rsidRPr="00711EEF">
        <w:rPr>
          <w:rStyle w:val="apple-converted-space"/>
          <w:rFonts w:ascii="Calibri" w:hAnsi="Calibri" w:cs="Calibri"/>
          <w:color w:val="000000"/>
        </w:rPr>
        <w:t> </w:t>
      </w:r>
      <w:r w:rsidRPr="00711EEF">
        <w:rPr>
          <w:rFonts w:ascii="Calibri" w:hAnsi="Calibri" w:cs="Calibri"/>
          <w:b/>
          <w:bCs/>
          <w:color w:val="000000"/>
          <w:u w:val="single"/>
        </w:rPr>
        <w:t xml:space="preserve">please submit this form </w:t>
      </w:r>
      <w:r>
        <w:rPr>
          <w:rFonts w:ascii="Calibri" w:hAnsi="Calibri" w:cs="Calibri"/>
          <w:b/>
          <w:bCs/>
          <w:color w:val="000000"/>
          <w:u w:val="single"/>
        </w:rPr>
        <w:t>before the deadline noted above</w:t>
      </w:r>
      <w:r w:rsidRPr="00711EEF">
        <w:rPr>
          <w:rFonts w:ascii="Calibri" w:hAnsi="Calibri" w:cs="Calibri"/>
          <w:b/>
          <w:bCs/>
          <w:color w:val="000000"/>
          <w:u w:val="single"/>
        </w:rPr>
        <w:t xml:space="preserve">: </w:t>
      </w:r>
      <w:hyperlink r:id="rId11" w:history="1">
        <w:r w:rsidRPr="000D3DEE">
          <w:rPr>
            <w:rStyle w:val="Hyperlink"/>
            <w:rFonts w:asciiTheme="minorHAnsi" w:hAnsiTheme="minorHAnsi" w:cstheme="minorHAnsi"/>
          </w:rPr>
          <w:t>https://forms.illinoisstate.edu/forms/aud_capstone_requirement</w:t>
        </w:r>
      </w:hyperlink>
    </w:p>
    <w:p w14:paraId="783C88EE" w14:textId="77777777" w:rsidR="007A31C2" w:rsidRDefault="007A31C2" w:rsidP="00F02CC0">
      <w:pPr>
        <w:pStyle w:val="NoSpacing"/>
        <w:rPr>
          <w:sz w:val="24"/>
          <w:szCs w:val="24"/>
        </w:rPr>
      </w:pPr>
    </w:p>
    <w:p w14:paraId="73A6E1DC" w14:textId="11ED2495" w:rsidR="005F3FE4" w:rsidRDefault="005F3FE4" w:rsidP="005F3FE4">
      <w:pPr>
        <w:rPr>
          <w:rFonts w:asciiTheme="minorHAnsi" w:hAnsiTheme="minorHAnsi" w:cstheme="minorHAnsi"/>
          <w:b/>
          <w:bCs/>
          <w:color w:val="000000"/>
        </w:rPr>
      </w:pPr>
      <w:r w:rsidRPr="005F3FE4">
        <w:rPr>
          <w:rFonts w:asciiTheme="minorHAnsi" w:hAnsiTheme="minorHAnsi" w:cstheme="minorHAnsi"/>
          <w:color w:val="000000"/>
        </w:rPr>
        <w:t xml:space="preserve">______ </w:t>
      </w:r>
      <w:r w:rsidR="000D3DEE">
        <w:rPr>
          <w:rFonts w:asciiTheme="minorHAnsi" w:hAnsiTheme="minorHAnsi" w:cstheme="minorHAnsi"/>
          <w:b/>
          <w:bCs/>
          <w:color w:val="000000"/>
        </w:rPr>
        <w:t>Formative Exams in Audiology</w:t>
      </w:r>
      <w:r w:rsidRPr="005F3FE4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55D81A2D" w14:textId="54C1753A" w:rsidR="005F3FE4" w:rsidRDefault="000D3DEE" w:rsidP="005F3FE4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 students will complete annual formative assessment exams in the first and second </w:t>
      </w:r>
      <w:r w:rsidR="00256F5C">
        <w:rPr>
          <w:rFonts w:asciiTheme="minorHAnsi" w:hAnsiTheme="minorHAnsi" w:cstheme="minorHAnsi"/>
        </w:rPr>
        <w:t>years</w:t>
      </w:r>
      <w:r>
        <w:rPr>
          <w:rFonts w:asciiTheme="minorHAnsi" w:hAnsiTheme="minorHAnsi" w:cstheme="minorHAnsi"/>
        </w:rPr>
        <w:t xml:space="preserve"> of the program.  They will be administered in August during the first week of the fall semester</w:t>
      </w:r>
    </w:p>
    <w:p w14:paraId="1744F105" w14:textId="42FB1BE1" w:rsidR="00E315C6" w:rsidRPr="00481172" w:rsidRDefault="00481172" w:rsidP="00E315C6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481172">
        <w:rPr>
          <w:rFonts w:asciiTheme="minorHAnsi" w:hAnsiTheme="minorHAnsi" w:cstheme="minorHAnsi"/>
        </w:rPr>
        <w:t xml:space="preserve">See </w:t>
      </w:r>
      <w:r w:rsidR="00256F5C">
        <w:rPr>
          <w:rFonts w:asciiTheme="minorHAnsi" w:hAnsiTheme="minorHAnsi" w:cstheme="minorHAnsi"/>
        </w:rPr>
        <w:t xml:space="preserve">the </w:t>
      </w:r>
      <w:r w:rsidRPr="00481172">
        <w:rPr>
          <w:rFonts w:asciiTheme="minorHAnsi" w:hAnsiTheme="minorHAnsi" w:cstheme="minorHAnsi"/>
        </w:rPr>
        <w:t>department manual for specific guidelines</w:t>
      </w:r>
      <w:r>
        <w:rPr>
          <w:rFonts w:asciiTheme="minorHAnsi" w:hAnsiTheme="minorHAnsi" w:cstheme="minorHAnsi"/>
        </w:rPr>
        <w:t xml:space="preserve"> (link above)</w:t>
      </w:r>
    </w:p>
    <w:p w14:paraId="39B01F5D" w14:textId="77777777" w:rsidR="00F02CC0" w:rsidRDefault="00F02CC0" w:rsidP="00F02CC0">
      <w:pPr>
        <w:pStyle w:val="NoSpacing"/>
        <w:rPr>
          <w:sz w:val="24"/>
          <w:szCs w:val="24"/>
        </w:rPr>
      </w:pPr>
    </w:p>
    <w:p w14:paraId="0A82D799" w14:textId="77777777" w:rsidR="00BB169E" w:rsidRDefault="00BB169E" w:rsidP="00BB169E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_____</w:t>
      </w:r>
      <w:r w:rsidRPr="00E028B5">
        <w:rPr>
          <w:b/>
          <w:bCs/>
          <w:sz w:val="24"/>
          <w:szCs w:val="24"/>
        </w:rPr>
        <w:t>Preparation/Applications for Clinical Residency (4</w:t>
      </w:r>
      <w:r w:rsidRPr="00E028B5">
        <w:rPr>
          <w:b/>
          <w:bCs/>
          <w:sz w:val="24"/>
          <w:szCs w:val="24"/>
          <w:vertAlign w:val="superscript"/>
        </w:rPr>
        <w:t>th</w:t>
      </w:r>
      <w:r w:rsidRPr="00E028B5">
        <w:rPr>
          <w:b/>
          <w:bCs/>
          <w:sz w:val="24"/>
          <w:szCs w:val="24"/>
        </w:rPr>
        <w:t xml:space="preserve"> year experience)</w:t>
      </w:r>
    </w:p>
    <w:p w14:paraId="5895C6C5" w14:textId="48DA6523" w:rsidR="00BB169E" w:rsidRDefault="00BB169E" w:rsidP="00BB169E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Begin looking for </w:t>
      </w:r>
      <w:r w:rsidR="00256F5C">
        <w:rPr>
          <w:sz w:val="24"/>
          <w:szCs w:val="24"/>
        </w:rPr>
        <w:t>4</w:t>
      </w:r>
      <w:r w:rsidR="00256F5C" w:rsidRPr="00256F5C">
        <w:rPr>
          <w:sz w:val="24"/>
          <w:szCs w:val="24"/>
          <w:vertAlign w:val="superscript"/>
        </w:rPr>
        <w:t>th</w:t>
      </w:r>
      <w:r w:rsidR="00256F5C">
        <w:rPr>
          <w:sz w:val="24"/>
          <w:szCs w:val="24"/>
        </w:rPr>
        <w:t>-year</w:t>
      </w:r>
      <w:r>
        <w:rPr>
          <w:sz w:val="24"/>
          <w:szCs w:val="24"/>
        </w:rPr>
        <w:t xml:space="preserve"> experiences and apply to experiences in the </w:t>
      </w:r>
      <w:proofErr w:type="gramStart"/>
      <w:r>
        <w:rPr>
          <w:b/>
          <w:bCs/>
          <w:sz w:val="24"/>
          <w:szCs w:val="24"/>
          <w:u w:val="single"/>
        </w:rPr>
        <w:t>Summer</w:t>
      </w:r>
      <w:proofErr w:type="gramEnd"/>
      <w:r w:rsidRPr="007A4764">
        <w:rPr>
          <w:b/>
          <w:bCs/>
          <w:sz w:val="24"/>
          <w:szCs w:val="24"/>
          <w:u w:val="single"/>
        </w:rPr>
        <w:t xml:space="preserve"> semester of 2</w:t>
      </w:r>
      <w:r w:rsidRPr="007A4764">
        <w:rPr>
          <w:b/>
          <w:bCs/>
          <w:sz w:val="24"/>
          <w:szCs w:val="24"/>
          <w:u w:val="single"/>
          <w:vertAlign w:val="superscript"/>
        </w:rPr>
        <w:t>nd</w:t>
      </w:r>
      <w:r w:rsidRPr="007A4764">
        <w:rPr>
          <w:b/>
          <w:bCs/>
          <w:sz w:val="24"/>
          <w:szCs w:val="24"/>
          <w:u w:val="single"/>
        </w:rPr>
        <w:t xml:space="preserve"> year</w:t>
      </w:r>
      <w:r>
        <w:rPr>
          <w:sz w:val="24"/>
          <w:szCs w:val="24"/>
        </w:rPr>
        <w:t>.</w:t>
      </w:r>
    </w:p>
    <w:p w14:paraId="04F76AA2" w14:textId="77777777" w:rsidR="00BB169E" w:rsidRDefault="00BB169E" w:rsidP="00BB169E">
      <w:pPr>
        <w:pStyle w:val="NoSpacing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Dr. Osenga will review the application process and required materials during a clinic meeting in the spring term of your 2</w:t>
      </w:r>
      <w:r w:rsidRPr="00EA5F3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year.</w:t>
      </w:r>
    </w:p>
    <w:p w14:paraId="22C26E05" w14:textId="507B4498" w:rsidR="00BB169E" w:rsidRDefault="00BB169E" w:rsidP="00BB169E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All applications should be submitted to </w:t>
      </w:r>
      <w:r w:rsidR="00256F5C">
        <w:rPr>
          <w:sz w:val="24"/>
          <w:szCs w:val="24"/>
        </w:rPr>
        <w:t>4</w:t>
      </w:r>
      <w:r w:rsidR="00256F5C" w:rsidRPr="00256F5C">
        <w:rPr>
          <w:sz w:val="24"/>
          <w:szCs w:val="24"/>
          <w:vertAlign w:val="superscript"/>
        </w:rPr>
        <w:t>th</w:t>
      </w:r>
      <w:r w:rsidR="00256F5C">
        <w:rPr>
          <w:sz w:val="24"/>
          <w:szCs w:val="24"/>
        </w:rPr>
        <w:t>-year</w:t>
      </w:r>
      <w:r>
        <w:rPr>
          <w:sz w:val="24"/>
          <w:szCs w:val="24"/>
        </w:rPr>
        <w:t xml:space="preserve"> placement during the summer term of </w:t>
      </w:r>
      <w:r w:rsidRPr="00BB169E">
        <w:rPr>
          <w:b/>
          <w:bCs/>
          <w:sz w:val="24"/>
          <w:szCs w:val="24"/>
          <w:u w:val="single"/>
        </w:rPr>
        <w:t>2</w:t>
      </w:r>
      <w:r w:rsidRPr="00BB169E">
        <w:rPr>
          <w:b/>
          <w:bCs/>
          <w:sz w:val="24"/>
          <w:szCs w:val="24"/>
          <w:u w:val="single"/>
          <w:vertAlign w:val="superscript"/>
        </w:rPr>
        <w:t>nd</w:t>
      </w:r>
      <w:r w:rsidRPr="00BB169E">
        <w:rPr>
          <w:b/>
          <w:bCs/>
          <w:sz w:val="24"/>
          <w:szCs w:val="24"/>
          <w:u w:val="single"/>
        </w:rPr>
        <w:t xml:space="preserve"> year and/or </w:t>
      </w:r>
      <w:r w:rsidR="00256F5C">
        <w:rPr>
          <w:b/>
          <w:bCs/>
          <w:sz w:val="24"/>
          <w:szCs w:val="24"/>
          <w:u w:val="single"/>
        </w:rPr>
        <w:t xml:space="preserve">the </w:t>
      </w:r>
      <w:r w:rsidRPr="00BB169E">
        <w:rPr>
          <w:b/>
          <w:bCs/>
          <w:sz w:val="24"/>
          <w:szCs w:val="24"/>
          <w:u w:val="single"/>
        </w:rPr>
        <w:t>beginning of fall term of 3</w:t>
      </w:r>
      <w:r w:rsidRPr="00BB169E">
        <w:rPr>
          <w:b/>
          <w:bCs/>
          <w:sz w:val="24"/>
          <w:szCs w:val="24"/>
          <w:u w:val="single"/>
          <w:vertAlign w:val="superscript"/>
        </w:rPr>
        <w:t>rd</w:t>
      </w:r>
      <w:r w:rsidRPr="00BB169E">
        <w:rPr>
          <w:b/>
          <w:bCs/>
          <w:sz w:val="24"/>
          <w:szCs w:val="24"/>
          <w:u w:val="single"/>
        </w:rPr>
        <w:t xml:space="preserve"> year.</w:t>
      </w:r>
    </w:p>
    <w:p w14:paraId="34B0183D" w14:textId="74829E44" w:rsidR="00F02CC0" w:rsidRDefault="00BB169E" w:rsidP="00F02CC0">
      <w:pPr>
        <w:pStyle w:val="NoSpacing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Deadline for many placements is early September</w:t>
      </w:r>
    </w:p>
    <w:p w14:paraId="51FE82E6" w14:textId="2BF0967C" w:rsidR="00256F5C" w:rsidRDefault="00256F5C" w:rsidP="00256F5C">
      <w:pPr>
        <w:pStyle w:val="NoSpacing"/>
        <w:rPr>
          <w:sz w:val="24"/>
          <w:szCs w:val="24"/>
        </w:rPr>
      </w:pPr>
    </w:p>
    <w:p w14:paraId="629EB3C0" w14:textId="77777777" w:rsidR="00F02CC0" w:rsidRPr="00F02CC0" w:rsidRDefault="00F02CC0" w:rsidP="00F02CC0">
      <w:pPr>
        <w:pStyle w:val="NoSpacing"/>
        <w:rPr>
          <w:b/>
          <w:sz w:val="24"/>
          <w:szCs w:val="24"/>
        </w:rPr>
      </w:pPr>
      <w:r w:rsidRPr="00F02CC0">
        <w:rPr>
          <w:b/>
          <w:sz w:val="24"/>
          <w:szCs w:val="24"/>
        </w:rPr>
        <w:t>_____  Dates and Deadlines of the Graduate School</w:t>
      </w:r>
    </w:p>
    <w:p w14:paraId="6C6D150F" w14:textId="77777777" w:rsidR="00C244D9" w:rsidRDefault="005811A3" w:rsidP="00C244D9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The Graduate School provides </w:t>
      </w:r>
      <w:hyperlink r:id="rId12" w:history="1">
        <w:r w:rsidRPr="00C244D9">
          <w:rPr>
            <w:rStyle w:val="Hyperlink"/>
            <w:sz w:val="24"/>
            <w:szCs w:val="24"/>
          </w:rPr>
          <w:t>dates and deadlines</w:t>
        </w:r>
      </w:hyperlink>
      <w:r>
        <w:rPr>
          <w:sz w:val="24"/>
          <w:szCs w:val="24"/>
        </w:rPr>
        <w:t xml:space="preserve"> that should be referred to </w:t>
      </w:r>
      <w:r w:rsidRPr="00C244D9">
        <w:rPr>
          <w:i/>
          <w:iCs/>
          <w:sz w:val="24"/>
          <w:szCs w:val="24"/>
        </w:rPr>
        <w:t xml:space="preserve">throughout </w:t>
      </w:r>
      <w:r>
        <w:rPr>
          <w:sz w:val="24"/>
          <w:szCs w:val="24"/>
        </w:rPr>
        <w:t xml:space="preserve">your graduate program.   </w:t>
      </w:r>
    </w:p>
    <w:p w14:paraId="7D62B38C" w14:textId="4582385A" w:rsidR="005811A3" w:rsidRDefault="00C244D9" w:rsidP="00C244D9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5811A3">
        <w:rPr>
          <w:sz w:val="24"/>
          <w:szCs w:val="24"/>
        </w:rPr>
        <w:t xml:space="preserve">he </w:t>
      </w:r>
      <w:r w:rsidR="005811A3" w:rsidRPr="00C244D9">
        <w:rPr>
          <w:sz w:val="24"/>
          <w:szCs w:val="24"/>
          <w:u w:val="single"/>
        </w:rPr>
        <w:t>graduating term</w:t>
      </w:r>
      <w:r w:rsidR="005811A3">
        <w:rPr>
          <w:sz w:val="24"/>
          <w:szCs w:val="24"/>
        </w:rPr>
        <w:t xml:space="preserve"> should be used</w:t>
      </w:r>
      <w:r>
        <w:rPr>
          <w:sz w:val="24"/>
          <w:szCs w:val="24"/>
        </w:rPr>
        <w:t xml:space="preserve"> to find appropriate dates and deadlines</w:t>
      </w:r>
      <w:r w:rsidR="005811A3">
        <w:rPr>
          <w:sz w:val="24"/>
          <w:szCs w:val="24"/>
        </w:rPr>
        <w:t xml:space="preserve">.  </w:t>
      </w:r>
    </w:p>
    <w:p w14:paraId="275F0248" w14:textId="77777777" w:rsidR="00D20378" w:rsidRDefault="00D20378" w:rsidP="00F02CC0">
      <w:pPr>
        <w:pStyle w:val="NoSpacing"/>
        <w:rPr>
          <w:sz w:val="24"/>
          <w:szCs w:val="24"/>
        </w:rPr>
      </w:pPr>
    </w:p>
    <w:p w14:paraId="7CA14442" w14:textId="77777777" w:rsidR="00F02CC0" w:rsidRPr="002A365A" w:rsidRDefault="00F02CC0" w:rsidP="00F02CC0">
      <w:pPr>
        <w:pStyle w:val="NoSpacing"/>
        <w:rPr>
          <w:b/>
          <w:sz w:val="24"/>
          <w:szCs w:val="24"/>
        </w:rPr>
      </w:pPr>
      <w:r w:rsidRPr="002A365A">
        <w:rPr>
          <w:b/>
          <w:sz w:val="24"/>
          <w:szCs w:val="24"/>
        </w:rPr>
        <w:lastRenderedPageBreak/>
        <w:t>_____  Doctoral Degree Audit</w:t>
      </w:r>
    </w:p>
    <w:p w14:paraId="51C4A42B" w14:textId="5D77CD8F" w:rsidR="002A365A" w:rsidRDefault="00EB3C5D" w:rsidP="00F02C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During your last semester of academic course work</w:t>
      </w:r>
      <w:r w:rsidR="000C64B6">
        <w:rPr>
          <w:sz w:val="24"/>
          <w:szCs w:val="24"/>
        </w:rPr>
        <w:t xml:space="preserve"> (</w:t>
      </w:r>
      <w:r w:rsidR="001F1BB3">
        <w:rPr>
          <w:sz w:val="24"/>
          <w:szCs w:val="24"/>
        </w:rPr>
        <w:t xml:space="preserve">likely </w:t>
      </w:r>
      <w:r w:rsidR="000C64B6" w:rsidRPr="00080973">
        <w:rPr>
          <w:b/>
          <w:bCs/>
          <w:sz w:val="24"/>
          <w:szCs w:val="24"/>
          <w:u w:val="single"/>
        </w:rPr>
        <w:t>Spring term of the 3</w:t>
      </w:r>
      <w:r w:rsidR="000C64B6" w:rsidRPr="00080973">
        <w:rPr>
          <w:b/>
          <w:bCs/>
          <w:sz w:val="24"/>
          <w:szCs w:val="24"/>
          <w:u w:val="single"/>
          <w:vertAlign w:val="superscript"/>
        </w:rPr>
        <w:t>rd</w:t>
      </w:r>
      <w:r w:rsidR="000C64B6" w:rsidRPr="00080973">
        <w:rPr>
          <w:b/>
          <w:bCs/>
          <w:sz w:val="24"/>
          <w:szCs w:val="24"/>
          <w:u w:val="single"/>
        </w:rPr>
        <w:t xml:space="preserve"> year</w:t>
      </w:r>
      <w:r w:rsidR="000C64B6">
        <w:rPr>
          <w:sz w:val="24"/>
          <w:szCs w:val="24"/>
        </w:rPr>
        <w:t>)</w:t>
      </w:r>
      <w:r w:rsidR="00436FA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you will complete and submit your Doctoral Degree Audit to Mrs. Verticchio.  </w:t>
      </w:r>
    </w:p>
    <w:p w14:paraId="46421CA9" w14:textId="45C7BDBD" w:rsidR="00F354BE" w:rsidRDefault="00F354BE" w:rsidP="00F354BE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Mrs. Verticchio will send you a template to complete</w:t>
      </w:r>
      <w:r w:rsidR="00441ECA">
        <w:rPr>
          <w:sz w:val="24"/>
          <w:szCs w:val="24"/>
        </w:rPr>
        <w:t xml:space="preserve"> to initiate this process</w:t>
      </w:r>
      <w:r>
        <w:rPr>
          <w:sz w:val="24"/>
          <w:szCs w:val="24"/>
        </w:rPr>
        <w:t>.</w:t>
      </w:r>
    </w:p>
    <w:p w14:paraId="07421D51" w14:textId="5627E1A2" w:rsidR="00F354BE" w:rsidRDefault="00F354BE" w:rsidP="00F354BE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It will be a 3</w:t>
      </w:r>
      <w:r w:rsidR="00441ECA">
        <w:rPr>
          <w:sz w:val="24"/>
          <w:szCs w:val="24"/>
        </w:rPr>
        <w:t>-</w:t>
      </w:r>
      <w:r>
        <w:rPr>
          <w:sz w:val="24"/>
          <w:szCs w:val="24"/>
        </w:rPr>
        <w:t>page document.</w:t>
      </w:r>
    </w:p>
    <w:p w14:paraId="3B7CC993" w14:textId="0F02625F" w:rsidR="00AA2B27" w:rsidRDefault="00AD57C8" w:rsidP="00AA2B27">
      <w:pPr>
        <w:pStyle w:val="NoSpacing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On page 1, y</w:t>
      </w:r>
      <w:r w:rsidR="00AA2B27">
        <w:rPr>
          <w:sz w:val="24"/>
          <w:szCs w:val="24"/>
        </w:rPr>
        <w:t xml:space="preserve">ou will need to type in your personal information at the top of </w:t>
      </w:r>
      <w:r>
        <w:rPr>
          <w:sz w:val="24"/>
          <w:szCs w:val="24"/>
        </w:rPr>
        <w:t xml:space="preserve">the </w:t>
      </w:r>
      <w:r w:rsidR="00AA2B27">
        <w:rPr>
          <w:sz w:val="24"/>
          <w:szCs w:val="24"/>
        </w:rPr>
        <w:t>page  (Last Name, First Name, UID)</w:t>
      </w:r>
    </w:p>
    <w:p w14:paraId="69848D48" w14:textId="1CDAFDA8" w:rsidR="00AD57C8" w:rsidRDefault="00AD57C8" w:rsidP="00AA2B27">
      <w:pPr>
        <w:pStyle w:val="NoSpacing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On page 2, you </w:t>
      </w:r>
      <w:r w:rsidR="00256F5C">
        <w:rPr>
          <w:sz w:val="24"/>
          <w:szCs w:val="24"/>
        </w:rPr>
        <w:t>must</w:t>
      </w:r>
      <w:r>
        <w:rPr>
          <w:sz w:val="24"/>
          <w:szCs w:val="24"/>
        </w:rPr>
        <w:t xml:space="preserve"> type in your Name, UID, Address, Email, </w:t>
      </w:r>
      <w:r w:rsidR="00256F5C">
        <w:rPr>
          <w:sz w:val="24"/>
          <w:szCs w:val="24"/>
        </w:rPr>
        <w:t xml:space="preserve">and </w:t>
      </w:r>
      <w:r w:rsidR="00BB0910">
        <w:rPr>
          <w:sz w:val="24"/>
          <w:szCs w:val="24"/>
        </w:rPr>
        <w:t>Phone</w:t>
      </w:r>
      <w:r>
        <w:rPr>
          <w:sz w:val="24"/>
          <w:szCs w:val="24"/>
        </w:rPr>
        <w:t xml:space="preserve"> numbers.</w:t>
      </w:r>
    </w:p>
    <w:p w14:paraId="03D5DF75" w14:textId="0EDF612D" w:rsidR="00AD57C8" w:rsidRDefault="00AD57C8" w:rsidP="00AA2B27">
      <w:pPr>
        <w:pStyle w:val="NoSpacing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r w:rsidR="00256F5C">
        <w:rPr>
          <w:sz w:val="24"/>
          <w:szCs w:val="24"/>
        </w:rPr>
        <w:t>pages</w:t>
      </w:r>
      <w:r>
        <w:rPr>
          <w:sz w:val="24"/>
          <w:szCs w:val="24"/>
        </w:rPr>
        <w:t xml:space="preserve"> 2 and 3, you </w:t>
      </w:r>
      <w:r w:rsidR="00256F5C">
        <w:rPr>
          <w:sz w:val="24"/>
          <w:szCs w:val="24"/>
        </w:rPr>
        <w:t>must</w:t>
      </w:r>
      <w:r>
        <w:rPr>
          <w:sz w:val="24"/>
          <w:szCs w:val="24"/>
        </w:rPr>
        <w:t xml:space="preserve"> enter the grade you earned for each course listed.</w:t>
      </w:r>
    </w:p>
    <w:p w14:paraId="7F54A389" w14:textId="27C71982" w:rsidR="00725AD0" w:rsidRDefault="00725AD0" w:rsidP="00725AD0">
      <w:pPr>
        <w:pStyle w:val="NoSpacing"/>
        <w:numPr>
          <w:ilvl w:val="2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For grades not yet awarded, leave them blank.</w:t>
      </w:r>
    </w:p>
    <w:p w14:paraId="69F5415F" w14:textId="5EC658EA" w:rsidR="002A365A" w:rsidRDefault="002A365A" w:rsidP="002A365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Save this document as your last nameDDA (ex. VerticchioDDA) and email it to Mrs. Verticchio at </w:t>
      </w:r>
      <w:hyperlink r:id="rId13" w:history="1">
        <w:r w:rsidR="00725AD0" w:rsidRPr="004D4C0F">
          <w:rPr>
            <w:rStyle w:val="Hyperlink"/>
            <w:sz w:val="24"/>
            <w:szCs w:val="24"/>
          </w:rPr>
          <w:t>hrfritz@ilstu.edu</w:t>
        </w:r>
      </w:hyperlink>
    </w:p>
    <w:p w14:paraId="314A8727" w14:textId="77777777" w:rsidR="0073556B" w:rsidRDefault="0073556B" w:rsidP="00F02CC0">
      <w:pPr>
        <w:pStyle w:val="NoSpacing"/>
        <w:rPr>
          <w:sz w:val="24"/>
          <w:szCs w:val="24"/>
        </w:rPr>
      </w:pPr>
    </w:p>
    <w:p w14:paraId="00D9D78C" w14:textId="73E84922" w:rsidR="00F02CC0" w:rsidRPr="003539DD" w:rsidRDefault="00F02CC0" w:rsidP="00F02CC0">
      <w:pPr>
        <w:pStyle w:val="NoSpacing"/>
        <w:rPr>
          <w:b/>
          <w:sz w:val="24"/>
          <w:szCs w:val="24"/>
        </w:rPr>
      </w:pPr>
      <w:r w:rsidRPr="003539DD">
        <w:rPr>
          <w:b/>
          <w:sz w:val="24"/>
          <w:szCs w:val="24"/>
        </w:rPr>
        <w:t>_____  Application for Graduation AND Commencement Participation</w:t>
      </w:r>
    </w:p>
    <w:p w14:paraId="402EB6E7" w14:textId="706DFE83" w:rsidR="002A365A" w:rsidRDefault="002A365A" w:rsidP="002A365A">
      <w:pPr>
        <w:pStyle w:val="NoSpacing"/>
        <w:rPr>
          <w:sz w:val="24"/>
          <w:szCs w:val="24"/>
        </w:rPr>
      </w:pPr>
      <w:r w:rsidRPr="00EA5F3A">
        <w:rPr>
          <w:b/>
          <w:bCs/>
          <w:sz w:val="24"/>
          <w:szCs w:val="24"/>
          <w:u w:val="single"/>
        </w:rPr>
        <w:t xml:space="preserve">During </w:t>
      </w:r>
      <w:r w:rsidR="00256F5C">
        <w:rPr>
          <w:b/>
          <w:bCs/>
          <w:sz w:val="24"/>
          <w:szCs w:val="24"/>
          <w:u w:val="single"/>
        </w:rPr>
        <w:t>the</w:t>
      </w:r>
      <w:r w:rsidR="00EA5F3A" w:rsidRPr="00EA5F3A">
        <w:rPr>
          <w:b/>
          <w:bCs/>
          <w:sz w:val="24"/>
          <w:szCs w:val="24"/>
          <w:u w:val="single"/>
        </w:rPr>
        <w:t xml:space="preserve"> fall term of your 4</w:t>
      </w:r>
      <w:r w:rsidR="00EA5F3A" w:rsidRPr="00EA5F3A">
        <w:rPr>
          <w:b/>
          <w:bCs/>
          <w:sz w:val="24"/>
          <w:szCs w:val="24"/>
          <w:u w:val="single"/>
          <w:vertAlign w:val="superscript"/>
        </w:rPr>
        <w:t>th</w:t>
      </w:r>
      <w:r w:rsidR="00EA5F3A" w:rsidRPr="00EA5F3A">
        <w:rPr>
          <w:b/>
          <w:bCs/>
          <w:sz w:val="24"/>
          <w:szCs w:val="24"/>
          <w:u w:val="single"/>
        </w:rPr>
        <w:t xml:space="preserve"> year,</w:t>
      </w:r>
      <w:r w:rsidR="00EA5F3A">
        <w:rPr>
          <w:sz w:val="24"/>
          <w:szCs w:val="24"/>
        </w:rPr>
        <w:t xml:space="preserve"> yo</w:t>
      </w:r>
      <w:r>
        <w:rPr>
          <w:sz w:val="24"/>
          <w:szCs w:val="24"/>
        </w:rPr>
        <w:t xml:space="preserve">u will </w:t>
      </w:r>
      <w:hyperlink r:id="rId14" w:history="1">
        <w:r w:rsidRPr="001F1BB3">
          <w:rPr>
            <w:rStyle w:val="Hyperlink"/>
            <w:sz w:val="24"/>
            <w:szCs w:val="24"/>
          </w:rPr>
          <w:t>complete your application to graduate and participate in commencement</w:t>
        </w:r>
      </w:hyperlink>
      <w:r>
        <w:rPr>
          <w:sz w:val="24"/>
          <w:szCs w:val="24"/>
        </w:rPr>
        <w:t xml:space="preserve">.  </w:t>
      </w:r>
    </w:p>
    <w:p w14:paraId="32B569C2" w14:textId="77777777" w:rsidR="002A365A" w:rsidRDefault="003539DD" w:rsidP="003539DD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Under Submission Requirements, you can complete the application for graduation (and pay the fee) using the Online Form.</w:t>
      </w:r>
    </w:p>
    <w:p w14:paraId="743A348F" w14:textId="301C8FCC" w:rsidR="00EA5F3A" w:rsidRPr="00BB169E" w:rsidRDefault="003539DD" w:rsidP="00EA5F3A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You also need to complete and submit the Doctoral Commencement Data Form found on this page too.</w:t>
      </w:r>
    </w:p>
    <w:p w14:paraId="19C2EB20" w14:textId="77777777" w:rsidR="00EA5F3A" w:rsidRDefault="00EA5F3A" w:rsidP="00EA5F3A">
      <w:pPr>
        <w:pStyle w:val="NoSpacing"/>
        <w:rPr>
          <w:b/>
          <w:sz w:val="24"/>
          <w:szCs w:val="24"/>
        </w:rPr>
      </w:pPr>
    </w:p>
    <w:p w14:paraId="405E588E" w14:textId="77FF573E" w:rsidR="00EA5F3A" w:rsidRPr="00D20378" w:rsidRDefault="00EA5F3A" w:rsidP="00EA5F3A">
      <w:pPr>
        <w:pStyle w:val="NoSpacing"/>
        <w:rPr>
          <w:b/>
          <w:sz w:val="24"/>
          <w:szCs w:val="24"/>
        </w:rPr>
      </w:pPr>
      <w:r w:rsidRPr="00D20378">
        <w:rPr>
          <w:b/>
          <w:sz w:val="24"/>
          <w:szCs w:val="24"/>
        </w:rPr>
        <w:t>_____Praxis:  National Exam in Audiology</w:t>
      </w:r>
    </w:p>
    <w:p w14:paraId="7E780D6F" w14:textId="77777777" w:rsidR="00EA5F3A" w:rsidRDefault="00EA5F3A" w:rsidP="00EA5F3A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Students should register and complete this exam during their last semester of academic course work, which is typically in the </w:t>
      </w:r>
      <w:r w:rsidRPr="00080973">
        <w:rPr>
          <w:b/>
          <w:bCs/>
          <w:sz w:val="24"/>
          <w:szCs w:val="24"/>
          <w:u w:val="single"/>
        </w:rPr>
        <w:t>Spring term of t</w:t>
      </w:r>
      <w:r>
        <w:rPr>
          <w:b/>
          <w:bCs/>
          <w:sz w:val="24"/>
          <w:szCs w:val="24"/>
          <w:u w:val="single"/>
        </w:rPr>
        <w:t>he 4</w:t>
      </w:r>
      <w:r w:rsidRPr="00EA5F3A">
        <w:rPr>
          <w:b/>
          <w:bCs/>
          <w:sz w:val="24"/>
          <w:szCs w:val="24"/>
          <w:u w:val="single"/>
          <w:vertAlign w:val="superscript"/>
        </w:rPr>
        <w:t>th</w:t>
      </w:r>
      <w:r>
        <w:rPr>
          <w:b/>
          <w:bCs/>
          <w:sz w:val="24"/>
          <w:szCs w:val="24"/>
          <w:u w:val="single"/>
        </w:rPr>
        <w:t xml:space="preserve"> y</w:t>
      </w:r>
      <w:r w:rsidRPr="00080973">
        <w:rPr>
          <w:b/>
          <w:bCs/>
          <w:sz w:val="24"/>
          <w:szCs w:val="24"/>
          <w:u w:val="single"/>
        </w:rPr>
        <w:t>ear</w:t>
      </w:r>
      <w:r>
        <w:rPr>
          <w:b/>
          <w:bCs/>
          <w:sz w:val="24"/>
          <w:szCs w:val="24"/>
          <w:u w:val="single"/>
        </w:rPr>
        <w:t xml:space="preserve"> (after you have completed your final ACE)</w:t>
      </w:r>
      <w:r>
        <w:rPr>
          <w:sz w:val="24"/>
          <w:szCs w:val="24"/>
        </w:rPr>
        <w:t xml:space="preserve">.  </w:t>
      </w:r>
    </w:p>
    <w:p w14:paraId="5EA850F6" w14:textId="77777777" w:rsidR="00EA5F3A" w:rsidRDefault="00EA5F3A" w:rsidP="00EA5F3A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Register for this exam through </w:t>
      </w:r>
      <w:hyperlink r:id="rId15" w:history="1">
        <w:r w:rsidRPr="008C2F2E">
          <w:rPr>
            <w:rStyle w:val="Hyperlink"/>
            <w:sz w:val="24"/>
            <w:szCs w:val="24"/>
          </w:rPr>
          <w:t>ETS/Praxis</w:t>
        </w:r>
      </w:hyperlink>
    </w:p>
    <w:p w14:paraId="7A36CE19" w14:textId="77777777" w:rsidR="00EA5F3A" w:rsidRDefault="00EA5F3A" w:rsidP="00EA5F3A">
      <w:pPr>
        <w:pStyle w:val="NoSpacing"/>
        <w:numPr>
          <w:ilvl w:val="1"/>
          <w:numId w:val="13"/>
        </w:numPr>
        <w:rPr>
          <w:sz w:val="24"/>
          <w:szCs w:val="24"/>
        </w:rPr>
      </w:pPr>
      <w:r w:rsidRPr="00C2019F">
        <w:rPr>
          <w:sz w:val="24"/>
          <w:szCs w:val="24"/>
        </w:rPr>
        <w:t>Test scores should be sent to the following locations:</w:t>
      </w:r>
    </w:p>
    <w:p w14:paraId="238D8208" w14:textId="77777777" w:rsidR="00EA5F3A" w:rsidRDefault="00EA5F3A" w:rsidP="00EA5F3A">
      <w:pPr>
        <w:pStyle w:val="NoSpacing"/>
        <w:numPr>
          <w:ilvl w:val="2"/>
          <w:numId w:val="13"/>
        </w:numPr>
        <w:rPr>
          <w:sz w:val="24"/>
          <w:szCs w:val="24"/>
        </w:rPr>
      </w:pPr>
      <w:r w:rsidRPr="00C2019F">
        <w:rPr>
          <w:sz w:val="24"/>
          <w:szCs w:val="24"/>
        </w:rPr>
        <w:t>ISU (code RA0073)</w:t>
      </w:r>
    </w:p>
    <w:p w14:paraId="06C22495" w14:textId="77777777" w:rsidR="00EA5F3A" w:rsidRDefault="00EA5F3A" w:rsidP="00EA5F3A">
      <w:pPr>
        <w:pStyle w:val="NoSpacing"/>
        <w:numPr>
          <w:ilvl w:val="2"/>
          <w:numId w:val="13"/>
        </w:numPr>
        <w:rPr>
          <w:sz w:val="24"/>
          <w:szCs w:val="24"/>
        </w:rPr>
      </w:pPr>
      <w:r w:rsidRPr="00C2019F">
        <w:rPr>
          <w:sz w:val="24"/>
          <w:szCs w:val="24"/>
        </w:rPr>
        <w:t>ASHA (code R5031) (required for ASHA certification)</w:t>
      </w:r>
    </w:p>
    <w:p w14:paraId="61021A08" w14:textId="77777777" w:rsidR="00EA5F3A" w:rsidRDefault="00EA5F3A" w:rsidP="00EA5F3A">
      <w:pPr>
        <w:pStyle w:val="NoSpacing"/>
        <w:numPr>
          <w:ilvl w:val="2"/>
          <w:numId w:val="13"/>
        </w:numPr>
        <w:rPr>
          <w:sz w:val="24"/>
          <w:szCs w:val="24"/>
        </w:rPr>
      </w:pPr>
      <w:r w:rsidRPr="00C2019F">
        <w:rPr>
          <w:sz w:val="24"/>
          <w:szCs w:val="24"/>
        </w:rPr>
        <w:t>Illinois Department of Financial and Professional Regulation (IDFPR) (code R7219) (required to work in Illinois)</w:t>
      </w:r>
    </w:p>
    <w:p w14:paraId="28AD7DB3" w14:textId="77777777" w:rsidR="00EA5F3A" w:rsidRDefault="00EA5F3A" w:rsidP="00EA5F3A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To be certified in audiology, students complete the Praxis Subject Assessment in Audiology (Test Code 5343).  </w:t>
      </w:r>
    </w:p>
    <w:p w14:paraId="22BBF8DF" w14:textId="77777777" w:rsidR="00EA5F3A" w:rsidRPr="007A111B" w:rsidRDefault="002C3E15" w:rsidP="00EA5F3A">
      <w:pPr>
        <w:pStyle w:val="NoSpacing"/>
        <w:numPr>
          <w:ilvl w:val="0"/>
          <w:numId w:val="13"/>
        </w:numPr>
        <w:rPr>
          <w:sz w:val="24"/>
          <w:szCs w:val="24"/>
        </w:rPr>
      </w:pPr>
      <w:hyperlink r:id="rId16" w:history="1">
        <w:r w:rsidR="00EA5F3A" w:rsidRPr="007A111B">
          <w:rPr>
            <w:rStyle w:val="Hyperlink"/>
            <w:sz w:val="24"/>
            <w:szCs w:val="24"/>
          </w:rPr>
          <w:t>ETS/Praxis study materials</w:t>
        </w:r>
      </w:hyperlink>
      <w:r w:rsidR="00EA5F3A" w:rsidRPr="007A111B">
        <w:rPr>
          <w:sz w:val="24"/>
          <w:szCs w:val="24"/>
        </w:rPr>
        <w:t xml:space="preserve"> can be </w:t>
      </w:r>
      <w:r w:rsidR="00EA5F3A">
        <w:rPr>
          <w:sz w:val="24"/>
          <w:szCs w:val="24"/>
        </w:rPr>
        <w:t>purchased.</w:t>
      </w:r>
    </w:p>
    <w:p w14:paraId="3B5BA448" w14:textId="45BA2D81" w:rsidR="004857A5" w:rsidRDefault="004857A5" w:rsidP="00F02CC0">
      <w:pPr>
        <w:pStyle w:val="NoSpacing"/>
        <w:rPr>
          <w:sz w:val="24"/>
          <w:szCs w:val="24"/>
        </w:rPr>
      </w:pPr>
    </w:p>
    <w:p w14:paraId="0216E628" w14:textId="47BD3B46" w:rsidR="004857A5" w:rsidRPr="00C229DD" w:rsidRDefault="00904E82" w:rsidP="004857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_____ </w:t>
      </w:r>
      <w:r w:rsidR="004857A5" w:rsidRPr="00C229DD">
        <w:rPr>
          <w:rStyle w:val="normaltextrun"/>
          <w:rFonts w:ascii="Calibri" w:hAnsi="Calibri" w:cs="Calibri"/>
        </w:rPr>
        <w:t>During your last year</w:t>
      </w:r>
      <w:r w:rsidR="00AC4601" w:rsidRPr="00C229DD">
        <w:rPr>
          <w:rStyle w:val="normaltextrun"/>
          <w:rFonts w:ascii="Calibri" w:hAnsi="Calibri" w:cs="Calibri"/>
        </w:rPr>
        <w:t xml:space="preserve"> </w:t>
      </w:r>
      <w:r w:rsidR="00C229DD" w:rsidRPr="00C229DD">
        <w:rPr>
          <w:rStyle w:val="normaltextrun"/>
          <w:rFonts w:ascii="Calibri" w:hAnsi="Calibri" w:cs="Calibri"/>
        </w:rPr>
        <w:t>of the program</w:t>
      </w:r>
      <w:r w:rsidR="00C229DD">
        <w:rPr>
          <w:rStyle w:val="normaltextrun"/>
          <w:rFonts w:ascii="Calibri" w:hAnsi="Calibri" w:cs="Calibri"/>
          <w:b/>
          <w:bCs/>
        </w:rPr>
        <w:t xml:space="preserve"> (</w:t>
      </w:r>
      <w:r w:rsidR="00C229DD" w:rsidRPr="00904E82">
        <w:rPr>
          <w:rStyle w:val="normaltextrun"/>
          <w:rFonts w:ascii="Calibri" w:hAnsi="Calibri" w:cs="Calibri"/>
        </w:rPr>
        <w:t>likely</w:t>
      </w:r>
      <w:r w:rsidR="00C229DD" w:rsidRPr="00904E82">
        <w:rPr>
          <w:rStyle w:val="normaltextrun"/>
          <w:rFonts w:ascii="Calibri" w:hAnsi="Calibri" w:cs="Calibri"/>
          <w:b/>
          <w:bCs/>
        </w:rPr>
        <w:t xml:space="preserve"> </w:t>
      </w:r>
      <w:r w:rsidR="00C229DD" w:rsidRPr="00C229DD">
        <w:rPr>
          <w:rStyle w:val="normaltextrun"/>
          <w:rFonts w:ascii="Calibri" w:hAnsi="Calibri" w:cs="Calibri"/>
          <w:b/>
          <w:bCs/>
          <w:u w:val="single"/>
        </w:rPr>
        <w:t>Spring term of 4</w:t>
      </w:r>
      <w:r w:rsidR="00C229DD" w:rsidRPr="00C229DD">
        <w:rPr>
          <w:rStyle w:val="normaltextrun"/>
          <w:rFonts w:ascii="Calibri" w:hAnsi="Calibri" w:cs="Calibri"/>
          <w:b/>
          <w:bCs/>
          <w:u w:val="single"/>
          <w:vertAlign w:val="superscript"/>
        </w:rPr>
        <w:t>th</w:t>
      </w:r>
      <w:r w:rsidR="00C229DD" w:rsidRPr="00C229DD">
        <w:rPr>
          <w:rStyle w:val="normaltextrun"/>
          <w:rFonts w:ascii="Calibri" w:hAnsi="Calibri" w:cs="Calibri"/>
          <w:b/>
          <w:bCs/>
          <w:u w:val="single"/>
        </w:rPr>
        <w:t xml:space="preserve"> year)</w:t>
      </w:r>
      <w:r w:rsidR="004857A5" w:rsidRPr="00C229DD">
        <w:rPr>
          <w:rStyle w:val="normaltextrun"/>
          <w:rFonts w:ascii="Calibri" w:hAnsi="Calibri" w:cs="Calibri"/>
          <w:b/>
          <w:bCs/>
          <w:u w:val="single"/>
        </w:rPr>
        <w:t>,</w:t>
      </w:r>
      <w:r w:rsidR="004857A5">
        <w:rPr>
          <w:rStyle w:val="normaltextrun"/>
          <w:rFonts w:ascii="Calibri" w:hAnsi="Calibri" w:cs="Calibri"/>
          <w:b/>
          <w:bCs/>
        </w:rPr>
        <w:t xml:space="preserve"> </w:t>
      </w:r>
      <w:r w:rsidR="004857A5" w:rsidRPr="00C229DD">
        <w:rPr>
          <w:rStyle w:val="normaltextrun"/>
          <w:rFonts w:ascii="Calibri" w:hAnsi="Calibri" w:cs="Calibri"/>
        </w:rPr>
        <w:t xml:space="preserve">you will meet </w:t>
      </w:r>
      <w:r w:rsidR="00EA5F3A">
        <w:rPr>
          <w:rStyle w:val="normaltextrun"/>
          <w:rFonts w:ascii="Calibri" w:hAnsi="Calibri" w:cs="Calibri"/>
        </w:rPr>
        <w:t xml:space="preserve">virtually </w:t>
      </w:r>
      <w:r w:rsidR="004857A5" w:rsidRPr="00C229DD">
        <w:rPr>
          <w:rStyle w:val="normaltextrun"/>
          <w:rFonts w:ascii="Calibri" w:hAnsi="Calibri" w:cs="Calibri"/>
        </w:rPr>
        <w:t>with the Director of Clinical Experiences</w:t>
      </w:r>
      <w:r w:rsidR="0073556B">
        <w:rPr>
          <w:rStyle w:val="normaltextrun"/>
          <w:rFonts w:ascii="Calibri" w:hAnsi="Calibri" w:cs="Calibri"/>
        </w:rPr>
        <w:t>-Audiology and the Graduate</w:t>
      </w:r>
      <w:r w:rsidR="00997CF0">
        <w:rPr>
          <w:rStyle w:val="normaltextrun"/>
          <w:rFonts w:ascii="Calibri" w:hAnsi="Calibri" w:cs="Calibri"/>
        </w:rPr>
        <w:t xml:space="preserve"> Advisor</w:t>
      </w:r>
      <w:r w:rsidR="004857A5" w:rsidRPr="00C229DD">
        <w:rPr>
          <w:rStyle w:val="normaltextrun"/>
          <w:rFonts w:ascii="Calibri" w:hAnsi="Calibri" w:cs="Calibri"/>
        </w:rPr>
        <w:t>.  </w:t>
      </w:r>
      <w:proofErr w:type="gramStart"/>
      <w:r w:rsidR="004857A5" w:rsidRPr="00C229DD">
        <w:rPr>
          <w:rStyle w:val="normaltextrun"/>
          <w:rFonts w:ascii="Calibri" w:hAnsi="Calibri" w:cs="Calibri"/>
        </w:rPr>
        <w:t>All of</w:t>
      </w:r>
      <w:proofErr w:type="gramEnd"/>
      <w:r w:rsidR="004857A5" w:rsidRPr="00C229DD">
        <w:rPr>
          <w:rStyle w:val="normaltextrun"/>
          <w:rFonts w:ascii="Calibri" w:hAnsi="Calibri" w:cs="Calibri"/>
        </w:rPr>
        <w:t> the following paperwork components will be addressed at that time:</w:t>
      </w:r>
      <w:r w:rsidR="004857A5" w:rsidRPr="00C229DD">
        <w:rPr>
          <w:rStyle w:val="eop"/>
          <w:rFonts w:ascii="Calibri" w:hAnsi="Calibri" w:cs="Calibri"/>
        </w:rPr>
        <w:t> </w:t>
      </w:r>
    </w:p>
    <w:p w14:paraId="5C2388E0" w14:textId="40740288" w:rsidR="004857A5" w:rsidRPr="00C229DD" w:rsidRDefault="004857A5" w:rsidP="00256F5C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C229DD">
        <w:rPr>
          <w:rStyle w:val="normaltextrun"/>
          <w:rFonts w:ascii="Calibri" w:hAnsi="Calibri" w:cs="Calibri"/>
        </w:rPr>
        <w:t>ASHA Certification Application</w:t>
      </w:r>
      <w:r w:rsidRPr="00C229DD">
        <w:rPr>
          <w:rStyle w:val="eop"/>
          <w:rFonts w:ascii="Calibri" w:hAnsi="Calibri" w:cs="Calibri"/>
        </w:rPr>
        <w:t> </w:t>
      </w:r>
    </w:p>
    <w:p w14:paraId="5A46DE4D" w14:textId="77777777" w:rsidR="004857A5" w:rsidRPr="00C229DD" w:rsidRDefault="004857A5" w:rsidP="004857A5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C229DD">
        <w:rPr>
          <w:rStyle w:val="normaltextrun"/>
          <w:rFonts w:ascii="Calibri" w:hAnsi="Calibri" w:cs="Calibri"/>
        </w:rPr>
        <w:t>Illinois Professional Educator License</w:t>
      </w:r>
      <w:r w:rsidRPr="00C229DD">
        <w:rPr>
          <w:rStyle w:val="eop"/>
          <w:rFonts w:ascii="Calibri" w:hAnsi="Calibri" w:cs="Calibri"/>
        </w:rPr>
        <w:t> </w:t>
      </w:r>
    </w:p>
    <w:p w14:paraId="6BCB2382" w14:textId="7942CF5F" w:rsidR="004857A5" w:rsidRPr="00C229DD" w:rsidRDefault="004857A5" w:rsidP="004857A5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C229DD">
        <w:rPr>
          <w:rStyle w:val="normaltextrun"/>
          <w:rFonts w:ascii="Calibri" w:hAnsi="Calibri" w:cs="Calibri"/>
        </w:rPr>
        <w:t>Illinois License in Audiology</w:t>
      </w:r>
      <w:r w:rsidRPr="00C229DD">
        <w:rPr>
          <w:rStyle w:val="eop"/>
          <w:rFonts w:ascii="Calibri" w:hAnsi="Calibri" w:cs="Calibri"/>
        </w:rPr>
        <w:t> </w:t>
      </w:r>
    </w:p>
    <w:p w14:paraId="1B56B1D0" w14:textId="1969C8AC" w:rsidR="00346F07" w:rsidRDefault="004857A5" w:rsidP="00256F5C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</w:pPr>
      <w:r w:rsidRPr="00C229DD">
        <w:rPr>
          <w:rStyle w:val="normaltextrun"/>
          <w:rFonts w:ascii="Calibri" w:hAnsi="Calibri" w:cs="Calibri"/>
        </w:rPr>
        <w:t>Transcript Requests</w:t>
      </w:r>
      <w:r w:rsidRPr="00C229DD">
        <w:rPr>
          <w:rStyle w:val="eop"/>
          <w:rFonts w:ascii="Calibri" w:hAnsi="Calibri" w:cs="Calibri"/>
        </w:rPr>
        <w:t> </w:t>
      </w:r>
    </w:p>
    <w:sectPr w:rsidR="00346F07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F05DC" w14:textId="77777777" w:rsidR="00B55E75" w:rsidRDefault="00B55E75" w:rsidP="00827DD3">
      <w:r>
        <w:separator/>
      </w:r>
    </w:p>
  </w:endnote>
  <w:endnote w:type="continuationSeparator" w:id="0">
    <w:p w14:paraId="36417799" w14:textId="77777777" w:rsidR="00B55E75" w:rsidRDefault="00B55E75" w:rsidP="0082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2028E" w14:textId="14F1C045" w:rsidR="00E227D2" w:rsidRPr="00E227D2" w:rsidRDefault="00E227D2">
    <w:pPr>
      <w:pStyle w:val="Footer"/>
      <w:rPr>
        <w:rFonts w:asciiTheme="minorHAnsi" w:hAnsiTheme="minorHAnsi" w:cstheme="minorHAnsi"/>
      </w:rPr>
    </w:pPr>
    <w:r>
      <w:tab/>
    </w:r>
    <w:r>
      <w:tab/>
    </w:r>
    <w:r w:rsidRPr="00E227D2">
      <w:rPr>
        <w:rFonts w:asciiTheme="minorHAnsi" w:hAnsiTheme="minorHAnsi" w:cstheme="minorHAnsi"/>
      </w:rPr>
      <w:t xml:space="preserve">Revised </w:t>
    </w:r>
    <w:r w:rsidR="00256F5C">
      <w:rPr>
        <w:rFonts w:asciiTheme="minorHAnsi" w:hAnsiTheme="minorHAnsi" w:cstheme="minorHAnsi"/>
      </w:rPr>
      <w:t>6</w:t>
    </w:r>
    <w:r w:rsidRPr="00E227D2">
      <w:rPr>
        <w:rFonts w:asciiTheme="minorHAnsi" w:hAnsiTheme="minorHAnsi" w:cstheme="minorHAnsi"/>
      </w:rPr>
      <w:t>.202</w:t>
    </w:r>
    <w:r w:rsidR="00256F5C">
      <w:rPr>
        <w:rFonts w:asciiTheme="minorHAnsi" w:hAnsiTheme="minorHAnsi" w:cstheme="minorHAnsi"/>
      </w:rPr>
      <w:t>3</w:t>
    </w:r>
  </w:p>
  <w:p w14:paraId="5CDA9CE1" w14:textId="77777777" w:rsidR="00827DD3" w:rsidRDefault="00827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7BA9C" w14:textId="77777777" w:rsidR="00B55E75" w:rsidRDefault="00B55E75" w:rsidP="00827DD3">
      <w:r>
        <w:separator/>
      </w:r>
    </w:p>
  </w:footnote>
  <w:footnote w:type="continuationSeparator" w:id="0">
    <w:p w14:paraId="24CEE044" w14:textId="77777777" w:rsidR="00B55E75" w:rsidRDefault="00B55E75" w:rsidP="00827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3B82"/>
    <w:multiLevelType w:val="hybridMultilevel"/>
    <w:tmpl w:val="4146A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D2AE4"/>
    <w:multiLevelType w:val="hybridMultilevel"/>
    <w:tmpl w:val="7D8CC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96418"/>
    <w:multiLevelType w:val="multilevel"/>
    <w:tmpl w:val="648A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CE3F92"/>
    <w:multiLevelType w:val="multilevel"/>
    <w:tmpl w:val="085E49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F262F0E"/>
    <w:multiLevelType w:val="hybridMultilevel"/>
    <w:tmpl w:val="D08286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12398"/>
    <w:multiLevelType w:val="hybridMultilevel"/>
    <w:tmpl w:val="5A9A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F799F"/>
    <w:multiLevelType w:val="multilevel"/>
    <w:tmpl w:val="5076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B5132D"/>
    <w:multiLevelType w:val="hybridMultilevel"/>
    <w:tmpl w:val="943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C443C"/>
    <w:multiLevelType w:val="hybridMultilevel"/>
    <w:tmpl w:val="FF447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032A8"/>
    <w:multiLevelType w:val="hybridMultilevel"/>
    <w:tmpl w:val="03CC1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2343F"/>
    <w:multiLevelType w:val="multilevel"/>
    <w:tmpl w:val="30F4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5D3E66"/>
    <w:multiLevelType w:val="hybridMultilevel"/>
    <w:tmpl w:val="EE281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33B83"/>
    <w:multiLevelType w:val="hybridMultilevel"/>
    <w:tmpl w:val="B622D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B63EC"/>
    <w:multiLevelType w:val="multilevel"/>
    <w:tmpl w:val="33C8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1517C83"/>
    <w:multiLevelType w:val="hybridMultilevel"/>
    <w:tmpl w:val="F23A4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0077F"/>
    <w:multiLevelType w:val="hybridMultilevel"/>
    <w:tmpl w:val="88D4B6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C9D5AED"/>
    <w:multiLevelType w:val="hybridMultilevel"/>
    <w:tmpl w:val="03843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449699">
    <w:abstractNumId w:val="15"/>
  </w:num>
  <w:num w:numId="2" w16cid:durableId="890530997">
    <w:abstractNumId w:val="8"/>
  </w:num>
  <w:num w:numId="3" w16cid:durableId="91124124">
    <w:abstractNumId w:val="10"/>
  </w:num>
  <w:num w:numId="4" w16cid:durableId="305550417">
    <w:abstractNumId w:val="2"/>
  </w:num>
  <w:num w:numId="5" w16cid:durableId="1539931086">
    <w:abstractNumId w:val="12"/>
  </w:num>
  <w:num w:numId="6" w16cid:durableId="2130660837">
    <w:abstractNumId w:val="7"/>
  </w:num>
  <w:num w:numId="7" w16cid:durableId="817184925">
    <w:abstractNumId w:val="13"/>
  </w:num>
  <w:num w:numId="8" w16cid:durableId="1724057635">
    <w:abstractNumId w:val="3"/>
  </w:num>
  <w:num w:numId="9" w16cid:durableId="1986659170">
    <w:abstractNumId w:val="6"/>
  </w:num>
  <w:num w:numId="10" w16cid:durableId="1683968663">
    <w:abstractNumId w:val="1"/>
  </w:num>
  <w:num w:numId="11" w16cid:durableId="1365248360">
    <w:abstractNumId w:val="0"/>
  </w:num>
  <w:num w:numId="12" w16cid:durableId="319190598">
    <w:abstractNumId w:val="16"/>
  </w:num>
  <w:num w:numId="13" w16cid:durableId="1484931732">
    <w:abstractNumId w:val="5"/>
  </w:num>
  <w:num w:numId="14" w16cid:durableId="559754127">
    <w:abstractNumId w:val="14"/>
  </w:num>
  <w:num w:numId="15" w16cid:durableId="561138555">
    <w:abstractNumId w:val="9"/>
  </w:num>
  <w:num w:numId="16" w16cid:durableId="1040319518">
    <w:abstractNumId w:val="4"/>
  </w:num>
  <w:num w:numId="17" w16cid:durableId="16608145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CC0"/>
    <w:rsid w:val="00080973"/>
    <w:rsid w:val="000C548F"/>
    <w:rsid w:val="000C64B6"/>
    <w:rsid w:val="000D3DEE"/>
    <w:rsid w:val="000F0EC3"/>
    <w:rsid w:val="001138DC"/>
    <w:rsid w:val="00117EE8"/>
    <w:rsid w:val="0012221D"/>
    <w:rsid w:val="001F1BB3"/>
    <w:rsid w:val="00222DA5"/>
    <w:rsid w:val="00256F5C"/>
    <w:rsid w:val="002A365A"/>
    <w:rsid w:val="002C3E15"/>
    <w:rsid w:val="00346F07"/>
    <w:rsid w:val="003539DD"/>
    <w:rsid w:val="003C1891"/>
    <w:rsid w:val="00436FAB"/>
    <w:rsid w:val="00441ECA"/>
    <w:rsid w:val="00481172"/>
    <w:rsid w:val="004857A5"/>
    <w:rsid w:val="004F38D1"/>
    <w:rsid w:val="0056323B"/>
    <w:rsid w:val="005811A3"/>
    <w:rsid w:val="005A75E0"/>
    <w:rsid w:val="005F3FE4"/>
    <w:rsid w:val="006D5C51"/>
    <w:rsid w:val="00721B27"/>
    <w:rsid w:val="00725AD0"/>
    <w:rsid w:val="00726E30"/>
    <w:rsid w:val="0073556B"/>
    <w:rsid w:val="00764120"/>
    <w:rsid w:val="0079690E"/>
    <w:rsid w:val="007A111B"/>
    <w:rsid w:val="007A31C2"/>
    <w:rsid w:val="007A4764"/>
    <w:rsid w:val="007C1E8E"/>
    <w:rsid w:val="00827DD3"/>
    <w:rsid w:val="008A4361"/>
    <w:rsid w:val="008C2F2E"/>
    <w:rsid w:val="008D2B1C"/>
    <w:rsid w:val="00904E82"/>
    <w:rsid w:val="00912FEF"/>
    <w:rsid w:val="00917EFC"/>
    <w:rsid w:val="0092223F"/>
    <w:rsid w:val="00974D33"/>
    <w:rsid w:val="00997CF0"/>
    <w:rsid w:val="00A6406B"/>
    <w:rsid w:val="00AA2B27"/>
    <w:rsid w:val="00AC4601"/>
    <w:rsid w:val="00AD57C8"/>
    <w:rsid w:val="00B55E75"/>
    <w:rsid w:val="00BB0910"/>
    <w:rsid w:val="00BB169E"/>
    <w:rsid w:val="00BC3F46"/>
    <w:rsid w:val="00C2019F"/>
    <w:rsid w:val="00C229DD"/>
    <w:rsid w:val="00C244D9"/>
    <w:rsid w:val="00C471FE"/>
    <w:rsid w:val="00C5735F"/>
    <w:rsid w:val="00D20378"/>
    <w:rsid w:val="00E028B5"/>
    <w:rsid w:val="00E227D2"/>
    <w:rsid w:val="00E315C6"/>
    <w:rsid w:val="00E32BAF"/>
    <w:rsid w:val="00EA5F3A"/>
    <w:rsid w:val="00EB3C5D"/>
    <w:rsid w:val="00F02CC0"/>
    <w:rsid w:val="00F354BE"/>
    <w:rsid w:val="00FE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7D740"/>
  <w15:chartTrackingRefBased/>
  <w15:docId w15:val="{09C8CBCF-92A0-405C-B134-9D51493C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2CC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2CC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365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1A3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1A3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4857A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857A5"/>
  </w:style>
  <w:style w:type="character" w:customStyle="1" w:styleId="eop">
    <w:name w:val="eop"/>
    <w:basedOn w:val="DefaultParagraphFont"/>
    <w:rsid w:val="004857A5"/>
  </w:style>
  <w:style w:type="character" w:styleId="UnresolvedMention">
    <w:name w:val="Unresolved Mention"/>
    <w:basedOn w:val="DefaultParagraphFont"/>
    <w:uiPriority w:val="99"/>
    <w:semiHidden/>
    <w:unhideWhenUsed/>
    <w:rsid w:val="004857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3F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7D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D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7D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DD3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22D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D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DA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D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DA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0D3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5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2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rfritz@ilstu.ed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rad.illinoisstate.edu/students/graduation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ts.org/praxis/prepare/materials/5343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illinoisstate.edu/forms/aud_capstone_requiremen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ts.org/praxis/asha/" TargetMode="External"/><Relationship Id="rId10" Type="http://schemas.openxmlformats.org/officeDocument/2006/relationships/hyperlink" Target="https://csd.illinoisstate.edu/about/team/department-manual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rad.illinoisstate.edu/students/gradu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6ff69ba1-f522-475b-ac74-8489cd967af0">Form</Document_x0020_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AFDEDFB76A24B9D2D61DFAD64413E" ma:contentTypeVersion="13" ma:contentTypeDescription="Create a new document." ma:contentTypeScope="" ma:versionID="ab8bb776c4f7d80600fd3e53945394b2">
  <xsd:schema xmlns:xsd="http://www.w3.org/2001/XMLSchema" xmlns:xs="http://www.w3.org/2001/XMLSchema" xmlns:p="http://schemas.microsoft.com/office/2006/metadata/properties" xmlns:ns2="4efba8a9-776d-4bfd-8eb6-bbed5ec92a4f" xmlns:ns3="6ff69ba1-f522-475b-ac74-8489cd967af0" targetNamespace="http://schemas.microsoft.com/office/2006/metadata/properties" ma:root="true" ma:fieldsID="2f46a3a78722470603e4f47d09d57999" ns2:_="" ns3:_="">
    <xsd:import namespace="4efba8a9-776d-4bfd-8eb6-bbed5ec92a4f"/>
    <xsd:import namespace="6ff69ba1-f522-475b-ac74-8489cd967a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ocument_x0020_Typ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ba8a9-776d-4bfd-8eb6-bbed5ec92a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69ba1-f522-475b-ac74-8489cd967af0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0" nillable="true" ma:displayName="Document Type" ma:default="Form" ma:format="Dropdown" ma:internalName="Document_x0020_Type">
      <xsd:simpleType>
        <xsd:restriction base="dms:Choice">
          <xsd:enumeration value="Form"/>
          <xsd:enumeration value="Template"/>
          <xsd:enumeration value="Job Description"/>
          <xsd:enumeration value="Onboarding"/>
          <xsd:enumeration value="Training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A39DD9-D614-40DC-BA05-849317B81DE5}">
  <ds:schemaRefs>
    <ds:schemaRef ds:uri="http://schemas.microsoft.com/office/2006/metadata/properties"/>
    <ds:schemaRef ds:uri="http://schemas.microsoft.com/office/infopath/2007/PartnerControls"/>
    <ds:schemaRef ds:uri="6ff69ba1-f522-475b-ac74-8489cd967af0"/>
  </ds:schemaRefs>
</ds:datastoreItem>
</file>

<file path=customXml/itemProps2.xml><?xml version="1.0" encoding="utf-8"?>
<ds:datastoreItem xmlns:ds="http://schemas.openxmlformats.org/officeDocument/2006/customXml" ds:itemID="{41DB3A84-C793-4594-B0B1-A504DC46F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ba8a9-776d-4bfd-8eb6-bbed5ec92a4f"/>
    <ds:schemaRef ds:uri="6ff69ba1-f522-475b-ac74-8489cd967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A2AB78-57AF-4DD5-9DAE-94E7B77F36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Verticchio, Heidi</dc:creator>
  <cp:keywords/>
  <dc:description/>
  <cp:lastModifiedBy>Lizzy Miller (CAS-IT)</cp:lastModifiedBy>
  <cp:revision>2</cp:revision>
  <cp:lastPrinted>2019-05-16T17:42:00Z</cp:lastPrinted>
  <dcterms:created xsi:type="dcterms:W3CDTF">2023-06-15T18:24:00Z</dcterms:created>
  <dcterms:modified xsi:type="dcterms:W3CDTF">2023-06-15T18:24:00Z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0x01010013AAFDEDFB76A24B9D2D61DFAD64413E</vt:lpwstr>
  </property>
  <property fmtid="{D5CDD505-2E9C-101B-9397-08002B2CF9AE}" pid="3" name="GrammarlyDocumentId">
    <vt:lpwstr>1b7b31dcf611ca9deccbd6caa75a227e7135904c7171ac9bfced8d510e3e84c0</vt:lpwstr>
  </property>
</Properties>
</file>